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efd697f79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1ae97cf37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Shustoke,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7bcdcd394449c" /><Relationship Type="http://schemas.openxmlformats.org/officeDocument/2006/relationships/numbering" Target="/word/numbering.xml" Id="R39ca48c11c5b4761" /><Relationship Type="http://schemas.openxmlformats.org/officeDocument/2006/relationships/settings" Target="/word/settings.xml" Id="R6c576ee208e047b8" /><Relationship Type="http://schemas.openxmlformats.org/officeDocument/2006/relationships/image" Target="/word/media/f7ba0d74-ebe5-47c5-bfe5-0a77c2e9c387.png" Id="R7e11ae97cf374c76" /></Relationships>
</file>