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946ed79c0e41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eeb2f190754b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Silloth Bank,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9051132f8f4446" /><Relationship Type="http://schemas.openxmlformats.org/officeDocument/2006/relationships/numbering" Target="/word/numbering.xml" Id="Ra62fa442d3af4f13" /><Relationship Type="http://schemas.openxmlformats.org/officeDocument/2006/relationships/settings" Target="/word/settings.xml" Id="R5361164a9530474e" /><Relationship Type="http://schemas.openxmlformats.org/officeDocument/2006/relationships/image" Target="/word/media/dd61e34b-435b-41b1-9706-e7b0ae935435.png" Id="R1feeb2f190754bd6" /></Relationships>
</file>