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ccc1db9cf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d8179c136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Skegness,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4a4cc4a284ec4" /><Relationship Type="http://schemas.openxmlformats.org/officeDocument/2006/relationships/numbering" Target="/word/numbering.xml" Id="Rb34d48bd55304790" /><Relationship Type="http://schemas.openxmlformats.org/officeDocument/2006/relationships/settings" Target="/word/settings.xml" Id="Re1eebd653e9641ad" /><Relationship Type="http://schemas.openxmlformats.org/officeDocument/2006/relationships/image" Target="/word/media/481f5c3c-685f-4c8f-94d3-4354a1f2463e.png" Id="Ra44d8179c1364d1b" /></Relationships>
</file>