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e02e3421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1ecfdbfe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Skellingthorpe,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a7997ed94b5b" /><Relationship Type="http://schemas.openxmlformats.org/officeDocument/2006/relationships/numbering" Target="/word/numbering.xml" Id="Rc87d9bd25717486a" /><Relationship Type="http://schemas.openxmlformats.org/officeDocument/2006/relationships/settings" Target="/word/settings.xml" Id="R84678ed460614436" /><Relationship Type="http://schemas.openxmlformats.org/officeDocument/2006/relationships/image" Target="/word/media/9a1c3c9c-0cdb-4c29-b3b8-044e790de11f.png" Id="Ra6e1ecfdbfeb40b5" /></Relationships>
</file>