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ebcad13f7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b3348dc37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Skelmorlie,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563d2aae94ca0" /><Relationship Type="http://schemas.openxmlformats.org/officeDocument/2006/relationships/numbering" Target="/word/numbering.xml" Id="R24f824c784574fbb" /><Relationship Type="http://schemas.openxmlformats.org/officeDocument/2006/relationships/settings" Target="/word/settings.xml" Id="R2a4888bbfe62456b" /><Relationship Type="http://schemas.openxmlformats.org/officeDocument/2006/relationships/image" Target="/word/media/b1e98d48-42a3-4495-82cb-0cff1dec98c9.png" Id="Rc2fb3348dc3747f2" /></Relationships>
</file>