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864416b3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2a6d821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Slough,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4385f3c004884" /><Relationship Type="http://schemas.openxmlformats.org/officeDocument/2006/relationships/numbering" Target="/word/numbering.xml" Id="R58467cfd0b5f47fd" /><Relationship Type="http://schemas.openxmlformats.org/officeDocument/2006/relationships/settings" Target="/word/settings.xml" Id="R71154490e3434af3" /><Relationship Type="http://schemas.openxmlformats.org/officeDocument/2006/relationships/image" Target="/word/media/42324d5a-d8dc-4a14-a1de-c8efcaaa028e.png" Id="R82572a6d82184938" /></Relationships>
</file>