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bcf3ae1b9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17af47872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Calder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2f89cdee7437c" /><Relationship Type="http://schemas.openxmlformats.org/officeDocument/2006/relationships/numbering" Target="/word/numbering.xml" Id="R47ba3df3bb244a6f" /><Relationship Type="http://schemas.openxmlformats.org/officeDocument/2006/relationships/settings" Target="/word/settings.xml" Id="R119d01dd0ec84918" /><Relationship Type="http://schemas.openxmlformats.org/officeDocument/2006/relationships/image" Target="/word/media/119195f0-5b52-4552-a1f2-d0269866ea01.png" Id="R12a17af4787249f1" /></Relationships>
</file>