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b4df28e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ece49f41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0b4b370c48f8" /><Relationship Type="http://schemas.openxmlformats.org/officeDocument/2006/relationships/numbering" Target="/word/numbering.xml" Id="R7e47a31b2ded4ed0" /><Relationship Type="http://schemas.openxmlformats.org/officeDocument/2006/relationships/settings" Target="/word/settings.xml" Id="R16929be1701242f8" /><Relationship Type="http://schemas.openxmlformats.org/officeDocument/2006/relationships/image" Target="/word/media/57b0c690-3df8-492d-bf36-eddb6675c6de.png" Id="R9610ece49f414f6c" /></Relationships>
</file>