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ef042a86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5e3de751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Stanbridgeford,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b57d86204139" /><Relationship Type="http://schemas.openxmlformats.org/officeDocument/2006/relationships/numbering" Target="/word/numbering.xml" Id="R69786965fb684f66" /><Relationship Type="http://schemas.openxmlformats.org/officeDocument/2006/relationships/settings" Target="/word/settings.xml" Id="R84a1d257ee584805" /><Relationship Type="http://schemas.openxmlformats.org/officeDocument/2006/relationships/image" Target="/word/media/55469cfd-6660-4e62-a4c4-156d711dd0d7.png" Id="Rbc95e3de751e42b8" /></Relationships>
</file>