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b5a1120af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cc2d82592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Stebblegrund,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3827f2f9442e3" /><Relationship Type="http://schemas.openxmlformats.org/officeDocument/2006/relationships/numbering" Target="/word/numbering.xml" Id="Re92ce3a358154228" /><Relationship Type="http://schemas.openxmlformats.org/officeDocument/2006/relationships/settings" Target="/word/settings.xml" Id="R2dcfac86c1934a9c" /><Relationship Type="http://schemas.openxmlformats.org/officeDocument/2006/relationships/image" Target="/word/media/77edf08b-d572-43b6-9c78-3f0c57471996.png" Id="R43acc2d8259246f1" /></Relationships>
</file>