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e839994ff340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21b6cc626b4b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Sulgrave,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311cb47837479e" /><Relationship Type="http://schemas.openxmlformats.org/officeDocument/2006/relationships/numbering" Target="/word/numbering.xml" Id="Rbac76f0fcd0b4acb" /><Relationship Type="http://schemas.openxmlformats.org/officeDocument/2006/relationships/settings" Target="/word/settings.xml" Id="Reeb0f2fdc3e74155" /><Relationship Type="http://schemas.openxmlformats.org/officeDocument/2006/relationships/image" Target="/word/media/3e3687d5-a62d-434a-9833-166ffba4e061.png" Id="R2f21b6cc626b4b0a" /></Relationships>
</file>