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8857adde7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ac29bbcca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Swerford,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5c89e57874a9f" /><Relationship Type="http://schemas.openxmlformats.org/officeDocument/2006/relationships/numbering" Target="/word/numbering.xml" Id="R9b173572ef884cdb" /><Relationship Type="http://schemas.openxmlformats.org/officeDocument/2006/relationships/settings" Target="/word/settings.xml" Id="Rde0a45d7fcba48bd" /><Relationship Type="http://schemas.openxmlformats.org/officeDocument/2006/relationships/image" Target="/word/media/449bf37d-3659-49f7-aa95-3a880e6fca4b.png" Id="Rb11ac29bbcca4cdd" /></Relationships>
</file>