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8928f27b0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bd5e43e66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Syderstone,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768825cd7464f" /><Relationship Type="http://schemas.openxmlformats.org/officeDocument/2006/relationships/numbering" Target="/word/numbering.xml" Id="R1f0c9822dafe410e" /><Relationship Type="http://schemas.openxmlformats.org/officeDocument/2006/relationships/settings" Target="/word/settings.xml" Id="Rea53ca4189e34d7f" /><Relationship Type="http://schemas.openxmlformats.org/officeDocument/2006/relationships/image" Target="/word/media/26e4397f-be67-4c87-a4d0-53568e309bbb.png" Id="R4d3bd5e43e66482d" /></Relationships>
</file>