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15c76e0c9a4c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afd32fe0f84f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Tarn Hows,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45bb8a3d504f77" /><Relationship Type="http://schemas.openxmlformats.org/officeDocument/2006/relationships/numbering" Target="/word/numbering.xml" Id="R3dab9bef3e724f0b" /><Relationship Type="http://schemas.openxmlformats.org/officeDocument/2006/relationships/settings" Target="/word/settings.xml" Id="R897dc61573904ebf" /><Relationship Type="http://schemas.openxmlformats.org/officeDocument/2006/relationships/image" Target="/word/media/aadec6fc-3529-4cee-ab64-1cd2b72f5f50.png" Id="Ra4afd32fe0f84fc6" /></Relationships>
</file>