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4fd03e0aa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1ad18e723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Tarnbrook,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67424fd7049ae" /><Relationship Type="http://schemas.openxmlformats.org/officeDocument/2006/relationships/numbering" Target="/word/numbering.xml" Id="Rc3e6e8241c6a4a57" /><Relationship Type="http://schemas.openxmlformats.org/officeDocument/2006/relationships/settings" Target="/word/settings.xml" Id="R226003e4ebfe4b2a" /><Relationship Type="http://schemas.openxmlformats.org/officeDocument/2006/relationships/image" Target="/word/media/284d037b-e21c-4877-bb88-b6f97e3e5121.png" Id="R9511ad18e7234ba8" /></Relationships>
</file>