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52fc0af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6e5011d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be70b22e46fc" /><Relationship Type="http://schemas.openxmlformats.org/officeDocument/2006/relationships/numbering" Target="/word/numbering.xml" Id="Raee46f0015d9430d" /><Relationship Type="http://schemas.openxmlformats.org/officeDocument/2006/relationships/settings" Target="/word/settings.xml" Id="R503007af857b45dd" /><Relationship Type="http://schemas.openxmlformats.org/officeDocument/2006/relationships/image" Target="/word/media/c855aa24-7a69-4f8a-b042-27929f3939a4.png" Id="R65826e5011d94cec" /></Relationships>
</file>