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4a85f28d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14fd664be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Thorpe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25f1793a4c65" /><Relationship Type="http://schemas.openxmlformats.org/officeDocument/2006/relationships/numbering" Target="/word/numbering.xml" Id="R0174b4ca2d0b4144" /><Relationship Type="http://schemas.openxmlformats.org/officeDocument/2006/relationships/settings" Target="/word/settings.xml" Id="R9575e5d3ac344267" /><Relationship Type="http://schemas.openxmlformats.org/officeDocument/2006/relationships/image" Target="/word/media/cf5a94e5-0c40-44a0-8877-440fb4acff67.png" Id="Rdaa14fd664be4c20" /></Relationships>
</file>