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61007e9abf4e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fbb72f283941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Tomcrasky,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6fbcd91b146a0" /><Relationship Type="http://schemas.openxmlformats.org/officeDocument/2006/relationships/numbering" Target="/word/numbering.xml" Id="R9601c177c43d4f0f" /><Relationship Type="http://schemas.openxmlformats.org/officeDocument/2006/relationships/settings" Target="/word/settings.xml" Id="R91abbe0075084edb" /><Relationship Type="http://schemas.openxmlformats.org/officeDocument/2006/relationships/image" Target="/word/media/e2577e88-22b2-4eef-9f4a-03a3885f4df5.png" Id="Rcbfbb72f28394166" /></Relationships>
</file>