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ea3e05bb8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62ef38e1e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Topperbeck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5baca7a754e94" /><Relationship Type="http://schemas.openxmlformats.org/officeDocument/2006/relationships/numbering" Target="/word/numbering.xml" Id="Re3c2e5f158de4e26" /><Relationship Type="http://schemas.openxmlformats.org/officeDocument/2006/relationships/settings" Target="/word/settings.xml" Id="R017e209a85274599" /><Relationship Type="http://schemas.openxmlformats.org/officeDocument/2006/relationships/image" Target="/word/media/fba84132-5d3e-4bd5-ac51-85b2fba1d501.png" Id="R7d062ef38e1e436c" /></Relationships>
</file>