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adf81c63f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e5f814fe5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Treswell,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905ae1ec441c" /><Relationship Type="http://schemas.openxmlformats.org/officeDocument/2006/relationships/numbering" Target="/word/numbering.xml" Id="R0c8eff745d05449d" /><Relationship Type="http://schemas.openxmlformats.org/officeDocument/2006/relationships/settings" Target="/word/settings.xml" Id="R88b101a4ab984d1e" /><Relationship Type="http://schemas.openxmlformats.org/officeDocument/2006/relationships/image" Target="/word/media/fbee4c88-ec29-49bd-991c-59b9612c3af4.png" Id="Rbeee5f814fe54171" /></Relationships>
</file>