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9544db6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6275209c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Twitchen,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82bc88e74475" /><Relationship Type="http://schemas.openxmlformats.org/officeDocument/2006/relationships/numbering" Target="/word/numbering.xml" Id="R8c927e10f79140f4" /><Relationship Type="http://schemas.openxmlformats.org/officeDocument/2006/relationships/settings" Target="/word/settings.xml" Id="Rdcae8f7720c247fe" /><Relationship Type="http://schemas.openxmlformats.org/officeDocument/2006/relationships/image" Target="/word/media/c03fde24-556a-4b41-9478-74bbcdbd470e.png" Id="R61a6275209cd44f4" /></Relationships>
</file>