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1f67e837a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3f2fcbdda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Uley,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4f4862325d4e63" /><Relationship Type="http://schemas.openxmlformats.org/officeDocument/2006/relationships/numbering" Target="/word/numbering.xml" Id="R44779c4e822c4e5a" /><Relationship Type="http://schemas.openxmlformats.org/officeDocument/2006/relationships/settings" Target="/word/settings.xml" Id="Rf0835455dcc542d2" /><Relationship Type="http://schemas.openxmlformats.org/officeDocument/2006/relationships/image" Target="/word/media/76a66f09-6d72-452b-91e7-de5ec8fb8cf2.png" Id="Rc753f2fcbdda424f" /></Relationships>
</file>