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867d5c73f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a2857c54d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Beeding,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6d9f56d724e19" /><Relationship Type="http://schemas.openxmlformats.org/officeDocument/2006/relationships/numbering" Target="/word/numbering.xml" Id="Rdc8b0c98cd6f425e" /><Relationship Type="http://schemas.openxmlformats.org/officeDocument/2006/relationships/settings" Target="/word/settings.xml" Id="R78ffcea47faa44c4" /><Relationship Type="http://schemas.openxmlformats.org/officeDocument/2006/relationships/image" Target="/word/media/1ca1272f-386f-48dd-8dd4-5aa9ae3612da.png" Id="R493a2857c54d406d" /></Relationships>
</file>