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b829e9784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4b2ec2671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034fa5c644958" /><Relationship Type="http://schemas.openxmlformats.org/officeDocument/2006/relationships/numbering" Target="/word/numbering.xml" Id="R218fb7f2c5fe46f6" /><Relationship Type="http://schemas.openxmlformats.org/officeDocument/2006/relationships/settings" Target="/word/settings.xml" Id="R2d8cba106d2d4683" /><Relationship Type="http://schemas.openxmlformats.org/officeDocument/2006/relationships/image" Target="/word/media/54b5672d-7805-40d4-bee9-4479567608c8.png" Id="Re6c4b2ec26714c90" /></Relationships>
</file>