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0c9da383a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3f28efc9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522f4e45140df" /><Relationship Type="http://schemas.openxmlformats.org/officeDocument/2006/relationships/numbering" Target="/word/numbering.xml" Id="R3785f010d85d4e90" /><Relationship Type="http://schemas.openxmlformats.org/officeDocument/2006/relationships/settings" Target="/word/settings.xml" Id="R5bd665d6d09e4110" /><Relationship Type="http://schemas.openxmlformats.org/officeDocument/2006/relationships/image" Target="/word/media/248c20bf-2851-4035-9b97-0829094db55c.png" Id="Rbf2b3f28efc940b0" /></Relationships>
</file>