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a593a34a3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e149a290d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Walkhampton,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b54a534a94e55" /><Relationship Type="http://schemas.openxmlformats.org/officeDocument/2006/relationships/numbering" Target="/word/numbering.xml" Id="Rdc520df95a4c4d3c" /><Relationship Type="http://schemas.openxmlformats.org/officeDocument/2006/relationships/settings" Target="/word/settings.xml" Id="Rc84f88c7e3bc49a2" /><Relationship Type="http://schemas.openxmlformats.org/officeDocument/2006/relationships/image" Target="/word/media/4f4777cc-d784-4fd4-b74f-874880a73d4f.png" Id="R850e149a290d47d6" /></Relationships>
</file>