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ab61acc5f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da8e516a6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Waringfield,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1f87ec3c4b26" /><Relationship Type="http://schemas.openxmlformats.org/officeDocument/2006/relationships/numbering" Target="/word/numbering.xml" Id="Ra4c411e5aafb4a5c" /><Relationship Type="http://schemas.openxmlformats.org/officeDocument/2006/relationships/settings" Target="/word/settings.xml" Id="R953e9164c0b34dcd" /><Relationship Type="http://schemas.openxmlformats.org/officeDocument/2006/relationships/image" Target="/word/media/79e595e4-cbfe-4d7d-abc6-1e043f7ad7b6.png" Id="R323da8e516a64dca" /></Relationships>
</file>