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730b6a8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ecc1489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Waterbeck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91adeae34c3f" /><Relationship Type="http://schemas.openxmlformats.org/officeDocument/2006/relationships/numbering" Target="/word/numbering.xml" Id="Rd46c39fc9b5f44b4" /><Relationship Type="http://schemas.openxmlformats.org/officeDocument/2006/relationships/settings" Target="/word/settings.xml" Id="R0aa806bcbc8f4abc" /><Relationship Type="http://schemas.openxmlformats.org/officeDocument/2006/relationships/image" Target="/word/media/b679228f-faf1-4baf-b83d-19e6f73a070d.png" Id="R854aecc1489e40e8" /></Relationships>
</file>