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d289385e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8d1758b4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Wattisfield,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96cdf5d54853" /><Relationship Type="http://schemas.openxmlformats.org/officeDocument/2006/relationships/numbering" Target="/word/numbering.xml" Id="R1534e87d5e0d4881" /><Relationship Type="http://schemas.openxmlformats.org/officeDocument/2006/relationships/settings" Target="/word/settings.xml" Id="R983375fa6cbc440b" /><Relationship Type="http://schemas.openxmlformats.org/officeDocument/2006/relationships/image" Target="/word/media/054c9d26-940e-4726-8c67-3dcc55e178c8.png" Id="R88468d1758b444a9" /></Relationships>
</file>