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c83fe75d8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a04987907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 Hole,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f1f0f215b4854" /><Relationship Type="http://schemas.openxmlformats.org/officeDocument/2006/relationships/numbering" Target="/word/numbering.xml" Id="R37e573330d9946af" /><Relationship Type="http://schemas.openxmlformats.org/officeDocument/2006/relationships/settings" Target="/word/settings.xml" Id="Rb508641f286a4575" /><Relationship Type="http://schemas.openxmlformats.org/officeDocument/2006/relationships/image" Target="/word/media/12735e15-5e6c-4ddc-97fc-c9752b68c4ef.png" Id="R544a049879074704" /></Relationships>
</file>