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382ff953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b2ea5385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Hallam,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0b5d9460049bf" /><Relationship Type="http://schemas.openxmlformats.org/officeDocument/2006/relationships/numbering" Target="/word/numbering.xml" Id="Rbb3bd80d22bf4b0c" /><Relationship Type="http://schemas.openxmlformats.org/officeDocument/2006/relationships/settings" Target="/word/settings.xml" Id="R6e32cc97248f435d" /><Relationship Type="http://schemas.openxmlformats.org/officeDocument/2006/relationships/image" Target="/word/media/32b67fdf-4694-4bfa-b483-1c0a67ffa670.png" Id="R04eb2ea538574325" /></Relationships>
</file>