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790f7af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ebc0529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Hartlepool,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356e0efa4bbe" /><Relationship Type="http://schemas.openxmlformats.org/officeDocument/2006/relationships/numbering" Target="/word/numbering.xml" Id="R156f07bac2bc493f" /><Relationship Type="http://schemas.openxmlformats.org/officeDocument/2006/relationships/settings" Target="/word/settings.xml" Id="R7c26ce83d8054c53" /><Relationship Type="http://schemas.openxmlformats.org/officeDocument/2006/relationships/image" Target="/word/media/c310d9b6-feb2-4e66-a840-7fa85c3b17e7.png" Id="Rc5f6ebc052914ce7" /></Relationships>
</file>