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73bec7882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eb7cf1fa5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Westhouses and Blackwell,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390510add48ca" /><Relationship Type="http://schemas.openxmlformats.org/officeDocument/2006/relationships/numbering" Target="/word/numbering.xml" Id="Ra00c9d3147ef47a1" /><Relationship Type="http://schemas.openxmlformats.org/officeDocument/2006/relationships/settings" Target="/word/settings.xml" Id="R88e6c0f3e1b34e3b" /><Relationship Type="http://schemas.openxmlformats.org/officeDocument/2006/relationships/image" Target="/word/media/7d288436-2293-4f79-849d-aa964b62dfb2.png" Id="R74beb7cf1fa54e8e" /></Relationships>
</file>