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3679d5552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c6dd70f22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Wheatacre 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0d5bb8f7b4ca0" /><Relationship Type="http://schemas.openxmlformats.org/officeDocument/2006/relationships/numbering" Target="/word/numbering.xml" Id="R8b201aeb345847fc" /><Relationship Type="http://schemas.openxmlformats.org/officeDocument/2006/relationships/settings" Target="/word/settings.xml" Id="R53602f68f46c4ae9" /><Relationship Type="http://schemas.openxmlformats.org/officeDocument/2006/relationships/image" Target="/word/media/9ab9f5ac-fbbb-4e88-9fbc-24f8a3b8a246.png" Id="Rea7c6dd70f2244a8" /></Relationships>
</file>