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aec70cd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ea3f319aa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Whitbourne,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fe75b7c6849c5" /><Relationship Type="http://schemas.openxmlformats.org/officeDocument/2006/relationships/numbering" Target="/word/numbering.xml" Id="R67773a0f3301466b" /><Relationship Type="http://schemas.openxmlformats.org/officeDocument/2006/relationships/settings" Target="/word/settings.xml" Id="R0eeda33b2c384a72" /><Relationship Type="http://schemas.openxmlformats.org/officeDocument/2006/relationships/image" Target="/word/media/3827950c-a373-4a6a-94bc-5e2931d5c89c.png" Id="Rbe4ea3f319aa463f" /></Relationships>
</file>