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aabcec21a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e77d962d0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Whitburn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f023074da4429" /><Relationship Type="http://schemas.openxmlformats.org/officeDocument/2006/relationships/numbering" Target="/word/numbering.xml" Id="R11f7318761744e46" /><Relationship Type="http://schemas.openxmlformats.org/officeDocument/2006/relationships/settings" Target="/word/settings.xml" Id="Rec808b9d11da498f" /><Relationship Type="http://schemas.openxmlformats.org/officeDocument/2006/relationships/image" Target="/word/media/f02b1775-a63e-47ea-934c-f41dc6c20a51.png" Id="R56be77d962d044a3" /></Relationships>
</file>