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2381c5496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c2886e9f9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Whitehouse,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e67ff385341be" /><Relationship Type="http://schemas.openxmlformats.org/officeDocument/2006/relationships/numbering" Target="/word/numbering.xml" Id="R3bb2566b9994426b" /><Relationship Type="http://schemas.openxmlformats.org/officeDocument/2006/relationships/settings" Target="/word/settings.xml" Id="R4715480f0fc94714" /><Relationship Type="http://schemas.openxmlformats.org/officeDocument/2006/relationships/image" Target="/word/media/8b31e036-ef9e-4358-9502-c9efdaa621fb.png" Id="Rc59c2886e9f940eb" /></Relationships>
</file>