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877b3a78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6acb3430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Whitnash,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764aa1b714350" /><Relationship Type="http://schemas.openxmlformats.org/officeDocument/2006/relationships/numbering" Target="/word/numbering.xml" Id="R30cee8082a914f5d" /><Relationship Type="http://schemas.openxmlformats.org/officeDocument/2006/relationships/settings" Target="/word/settings.xml" Id="R46a183859cfb418c" /><Relationship Type="http://schemas.openxmlformats.org/officeDocument/2006/relationships/image" Target="/word/media/51733498-0008-4ac2-9aaa-5b5d49cffeff.png" Id="Rdd616acb343048d2" /></Relationships>
</file>