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b262ce6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133e44b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Wickwar,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a2fb5deb4218" /><Relationship Type="http://schemas.openxmlformats.org/officeDocument/2006/relationships/numbering" Target="/word/numbering.xml" Id="R3a82ebb113f14c23" /><Relationship Type="http://schemas.openxmlformats.org/officeDocument/2006/relationships/settings" Target="/word/settings.xml" Id="R6e1fc05f65044666" /><Relationship Type="http://schemas.openxmlformats.org/officeDocument/2006/relationships/image" Target="/word/media/e0dd1cd1-6b13-4da7-9e46-75c807efe41b.png" Id="R3639133e44b84cd1" /></Relationships>
</file>