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c02a036f0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459c7229e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2cafb32841f8" /><Relationship Type="http://schemas.openxmlformats.org/officeDocument/2006/relationships/numbering" Target="/word/numbering.xml" Id="R0c188dfb5b144633" /><Relationship Type="http://schemas.openxmlformats.org/officeDocument/2006/relationships/settings" Target="/word/settings.xml" Id="Rf720adceb699472f" /><Relationship Type="http://schemas.openxmlformats.org/officeDocument/2006/relationships/image" Target="/word/media/40d488e8-ebb7-476f-81a6-a12ef0a6c49a.png" Id="R6aa459c7229e4036" /></Relationships>
</file>