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0123c323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2dea40f9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Wisbech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84e9fc2984ab3" /><Relationship Type="http://schemas.openxmlformats.org/officeDocument/2006/relationships/numbering" Target="/word/numbering.xml" Id="R87d5db5297014f94" /><Relationship Type="http://schemas.openxmlformats.org/officeDocument/2006/relationships/settings" Target="/word/settings.xml" Id="R99174ff250d54912" /><Relationship Type="http://schemas.openxmlformats.org/officeDocument/2006/relationships/image" Target="/word/media/39c596d4-d5ff-47b9-9e1c-13976e53d82e.png" Id="R69aa2dea40f944cb" /></Relationships>
</file>