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6ee821b8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d65f572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Woodmancote,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23095326f4f42" /><Relationship Type="http://schemas.openxmlformats.org/officeDocument/2006/relationships/numbering" Target="/word/numbering.xml" Id="R6822a8f59a214c1a" /><Relationship Type="http://schemas.openxmlformats.org/officeDocument/2006/relationships/settings" Target="/word/settings.xml" Id="Rfa55d44f71af4b87" /><Relationship Type="http://schemas.openxmlformats.org/officeDocument/2006/relationships/image" Target="/word/media/c817df4a-e2da-4cc6-93ec-60fa752a369e.png" Id="R6763d65f57284129" /></Relationships>
</file>