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291cc3f35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595d7aec9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Woofferton,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8e08c8bf94d27" /><Relationship Type="http://schemas.openxmlformats.org/officeDocument/2006/relationships/numbering" Target="/word/numbering.xml" Id="R34b76d31c70e498c" /><Relationship Type="http://schemas.openxmlformats.org/officeDocument/2006/relationships/settings" Target="/word/settings.xml" Id="Rf18202a3dd72427b" /><Relationship Type="http://schemas.openxmlformats.org/officeDocument/2006/relationships/image" Target="/word/media/9202937c-db92-4e38-9c5c-f90f95515521.png" Id="Rcf1595d7aec94253" /></Relationships>
</file>