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390eb80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65fd49eb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Wootton Bridge,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9ef11bbd4cac" /><Relationship Type="http://schemas.openxmlformats.org/officeDocument/2006/relationships/numbering" Target="/word/numbering.xml" Id="R5595d12e64d34d2f" /><Relationship Type="http://schemas.openxmlformats.org/officeDocument/2006/relationships/settings" Target="/word/settings.xml" Id="R34950c5856234914" /><Relationship Type="http://schemas.openxmlformats.org/officeDocument/2006/relationships/image" Target="/word/media/8bffb170-683b-4e29-8ae2-1674e0d9e228.png" Id="R92d65fd49ebc47d0" /></Relationships>
</file>