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ebff79573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1d0264214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Wormleighton,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655d7bbbf4f59" /><Relationship Type="http://schemas.openxmlformats.org/officeDocument/2006/relationships/numbering" Target="/word/numbering.xml" Id="Rd72769e5dc124b8a" /><Relationship Type="http://schemas.openxmlformats.org/officeDocument/2006/relationships/settings" Target="/word/settings.xml" Id="R0c324209dd414ec8" /><Relationship Type="http://schemas.openxmlformats.org/officeDocument/2006/relationships/image" Target="/word/media/3c90e7e5-17b1-41e0-bd51-9f76090cc49b.png" Id="R1681d0264214404b" /></Relationships>
</file>