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260c3b329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8c824270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9ea973f34a45" /><Relationship Type="http://schemas.openxmlformats.org/officeDocument/2006/relationships/numbering" Target="/word/numbering.xml" Id="R3a69acc753fd4aff" /><Relationship Type="http://schemas.openxmlformats.org/officeDocument/2006/relationships/settings" Target="/word/settings.xml" Id="Rd6bc4e1afa924c0f" /><Relationship Type="http://schemas.openxmlformats.org/officeDocument/2006/relationships/image" Target="/word/media/5d6e9cb3-025a-4e1e-9c11-381ec3a35707.png" Id="Racb8c8242708485c" /></Relationships>
</file>