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f8ca40ca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35e8840b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Bilhorod–Dnistrovskyi,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95a271db445ee" /><Relationship Type="http://schemas.openxmlformats.org/officeDocument/2006/relationships/numbering" Target="/word/numbering.xml" Id="Ra7019439022844c6" /><Relationship Type="http://schemas.openxmlformats.org/officeDocument/2006/relationships/settings" Target="/word/settings.xml" Id="R05429dd390a44898" /><Relationship Type="http://schemas.openxmlformats.org/officeDocument/2006/relationships/image" Target="/word/media/18898654-128b-4c99-8a76-9d10edfc96e4.png" Id="Rde235e8840b44bc9" /></Relationships>
</file>