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7f2235e9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a1c1afa42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Novohrad–Volynskyi,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7c74a9c94aea" /><Relationship Type="http://schemas.openxmlformats.org/officeDocument/2006/relationships/numbering" Target="/word/numbering.xml" Id="R4488f6dcae2f4726" /><Relationship Type="http://schemas.openxmlformats.org/officeDocument/2006/relationships/settings" Target="/word/settings.xml" Id="R9645a6b9707a49e2" /><Relationship Type="http://schemas.openxmlformats.org/officeDocument/2006/relationships/image" Target="/word/media/f6f13cc8-f17d-40bc-a75c-293559d2d034.png" Id="Rceba1c1afa4240a4" /></Relationships>
</file>