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99e0329d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f925bccc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Ovruch,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e90ee541e4032" /><Relationship Type="http://schemas.openxmlformats.org/officeDocument/2006/relationships/numbering" Target="/word/numbering.xml" Id="R3d740c753d0641e2" /><Relationship Type="http://schemas.openxmlformats.org/officeDocument/2006/relationships/settings" Target="/word/settings.xml" Id="R42b24b854bc54bbb" /><Relationship Type="http://schemas.openxmlformats.org/officeDocument/2006/relationships/image" Target="/word/media/7753cb3e-df65-4e52-9f85-92ee5538637a.png" Id="R435f925bccc24e49" /></Relationships>
</file>