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ae68b2d76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539f47d5e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Sharjah, United Arab Emirates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87857fc724ee8" /><Relationship Type="http://schemas.openxmlformats.org/officeDocument/2006/relationships/numbering" Target="/word/numbering.xml" Id="R33c723c1a88d4b41" /><Relationship Type="http://schemas.openxmlformats.org/officeDocument/2006/relationships/settings" Target="/word/settings.xml" Id="R6346e04b5edc4e45" /><Relationship Type="http://schemas.openxmlformats.org/officeDocument/2006/relationships/image" Target="/word/media/e2599e6e-4063-49d1-baac-3bea0f4418f5.png" Id="R97e539f47d5e45ac" /></Relationships>
</file>